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F49" w:rsidRPr="007B296C" w:rsidRDefault="009B2F49" w:rsidP="009B2F49">
      <w:pPr>
        <w:pStyle w:val="Tytu"/>
        <w:spacing w:before="0" w:after="0" w:line="276" w:lineRule="auto"/>
        <w:jc w:val="right"/>
        <w:rPr>
          <w:rFonts w:asciiTheme="minorHAnsi" w:hAnsiTheme="minorHAnsi"/>
          <w:b w:val="0"/>
          <w:bCs w:val="0"/>
          <w:color w:val="FF0000"/>
          <w:sz w:val="22"/>
          <w:szCs w:val="22"/>
        </w:rPr>
      </w:pPr>
      <w:bookmarkStart w:id="0" w:name="_GoBack"/>
      <w:r w:rsidRPr="007B296C">
        <w:rPr>
          <w:rFonts w:asciiTheme="minorHAnsi" w:hAnsiTheme="minorHAnsi"/>
          <w:b w:val="0"/>
          <w:bCs w:val="0"/>
          <w:color w:val="FF0000"/>
          <w:sz w:val="22"/>
          <w:szCs w:val="22"/>
        </w:rPr>
        <w:t xml:space="preserve">Załącznik </w:t>
      </w:r>
      <w:r w:rsidR="00AD5F97">
        <w:rPr>
          <w:rFonts w:asciiTheme="minorHAnsi" w:hAnsiTheme="minorHAnsi"/>
          <w:b w:val="0"/>
          <w:bCs w:val="0"/>
          <w:color w:val="FF0000"/>
          <w:sz w:val="22"/>
          <w:szCs w:val="22"/>
        </w:rPr>
        <w:t>nr 1</w:t>
      </w:r>
      <w:r w:rsidRPr="007B296C">
        <w:rPr>
          <w:rFonts w:asciiTheme="minorHAnsi" w:hAnsiTheme="minorHAnsi"/>
          <w:b w:val="0"/>
          <w:bCs w:val="0"/>
          <w:color w:val="FF0000"/>
          <w:sz w:val="22"/>
          <w:szCs w:val="22"/>
        </w:rPr>
        <w:br/>
        <w:t>do Uchwały Nr</w:t>
      </w:r>
      <w:r w:rsidR="00524A26">
        <w:rPr>
          <w:rFonts w:asciiTheme="minorHAnsi" w:hAnsiTheme="minorHAnsi"/>
          <w:b w:val="0"/>
          <w:bCs w:val="0"/>
          <w:color w:val="FF0000"/>
          <w:sz w:val="22"/>
          <w:szCs w:val="22"/>
        </w:rPr>
        <w:t>3</w:t>
      </w:r>
      <w:r w:rsidRPr="007B296C">
        <w:rPr>
          <w:rFonts w:asciiTheme="minorHAnsi" w:hAnsiTheme="minorHAnsi"/>
          <w:b w:val="0"/>
          <w:bCs w:val="0"/>
          <w:color w:val="FF0000"/>
          <w:sz w:val="22"/>
          <w:szCs w:val="22"/>
        </w:rPr>
        <w:t>/2019</w:t>
      </w:r>
      <w:r w:rsidRPr="007B296C">
        <w:rPr>
          <w:rFonts w:asciiTheme="minorHAnsi" w:hAnsiTheme="minorHAnsi"/>
          <w:b w:val="0"/>
          <w:bCs w:val="0"/>
          <w:color w:val="FF0000"/>
          <w:sz w:val="22"/>
          <w:szCs w:val="22"/>
        </w:rPr>
        <w:br/>
        <w:t>Rady Pedagogicznej Przedszkola Miejskiego nr 35 z dnia</w:t>
      </w:r>
      <w:r w:rsidR="00524A26">
        <w:rPr>
          <w:rFonts w:asciiTheme="minorHAnsi" w:hAnsiTheme="minorHAnsi"/>
          <w:b w:val="0"/>
          <w:bCs w:val="0"/>
          <w:color w:val="FF0000"/>
          <w:sz w:val="22"/>
          <w:szCs w:val="22"/>
        </w:rPr>
        <w:t xml:space="preserve"> 18 czerwca 2019 r.</w:t>
      </w:r>
      <w:r w:rsidRPr="007B296C">
        <w:rPr>
          <w:rFonts w:asciiTheme="minorHAnsi" w:hAnsiTheme="minorHAnsi"/>
          <w:b w:val="0"/>
          <w:bCs w:val="0"/>
          <w:color w:val="FF0000"/>
          <w:sz w:val="22"/>
          <w:szCs w:val="22"/>
        </w:rPr>
        <w:br/>
        <w:t>w sprawie wprowadzenia zmian w statucie przedszkola</w:t>
      </w:r>
    </w:p>
    <w:bookmarkEnd w:id="0"/>
    <w:p w:rsidR="009B2F49" w:rsidRPr="007B296C" w:rsidRDefault="009B2F49" w:rsidP="009B2F49">
      <w:pPr>
        <w:pStyle w:val="Tytu"/>
        <w:spacing w:before="0" w:after="0" w:line="276" w:lineRule="auto"/>
        <w:jc w:val="right"/>
        <w:rPr>
          <w:rFonts w:asciiTheme="minorHAnsi" w:hAnsiTheme="minorHAnsi"/>
          <w:b w:val="0"/>
          <w:bCs w:val="0"/>
          <w:color w:val="auto"/>
          <w:sz w:val="22"/>
          <w:szCs w:val="22"/>
        </w:rPr>
      </w:pPr>
    </w:p>
    <w:p w:rsidR="009B2F49" w:rsidRPr="007B296C" w:rsidRDefault="009B2F49" w:rsidP="009B2F49">
      <w:pPr>
        <w:pStyle w:val="Tytu"/>
        <w:spacing w:before="0" w:after="0" w:line="276" w:lineRule="auto"/>
        <w:rPr>
          <w:rFonts w:asciiTheme="minorHAnsi" w:hAnsiTheme="minorHAnsi"/>
          <w:color w:val="auto"/>
          <w:sz w:val="22"/>
          <w:szCs w:val="22"/>
        </w:rPr>
      </w:pPr>
      <w:r w:rsidRPr="007B296C">
        <w:rPr>
          <w:rFonts w:asciiTheme="minorHAnsi" w:hAnsiTheme="minorHAnsi"/>
          <w:color w:val="auto"/>
          <w:sz w:val="22"/>
          <w:szCs w:val="22"/>
        </w:rPr>
        <w:t>ZMIANA NR 1</w:t>
      </w:r>
    </w:p>
    <w:p w:rsidR="009B2F49" w:rsidRPr="007B296C" w:rsidRDefault="009B2F49" w:rsidP="009B2F49">
      <w:pPr>
        <w:pStyle w:val="Tytu"/>
        <w:spacing w:before="0" w:after="0" w:line="276" w:lineRule="auto"/>
        <w:jc w:val="both"/>
        <w:rPr>
          <w:rFonts w:asciiTheme="minorHAnsi" w:hAnsiTheme="minorHAnsi"/>
          <w:b w:val="0"/>
          <w:bCs w:val="0"/>
          <w:color w:val="auto"/>
          <w:sz w:val="22"/>
          <w:szCs w:val="22"/>
        </w:rPr>
      </w:pPr>
    </w:p>
    <w:p w:rsidR="009B2F49" w:rsidRPr="007B296C" w:rsidRDefault="009B2F49" w:rsidP="009B2F49">
      <w:pPr>
        <w:pStyle w:val="Tytu"/>
        <w:spacing w:before="0" w:after="0" w:line="276" w:lineRule="auto"/>
        <w:jc w:val="both"/>
        <w:rPr>
          <w:rFonts w:asciiTheme="minorHAnsi" w:hAnsiTheme="minorHAnsi"/>
          <w:b w:val="0"/>
          <w:bCs w:val="0"/>
          <w:color w:val="auto"/>
          <w:sz w:val="22"/>
          <w:szCs w:val="22"/>
        </w:rPr>
      </w:pPr>
      <w:r w:rsidRPr="007B296C">
        <w:rPr>
          <w:rFonts w:asciiTheme="minorHAnsi" w:hAnsiTheme="minorHAnsi"/>
          <w:b w:val="0"/>
          <w:bCs w:val="0"/>
          <w:color w:val="auto"/>
          <w:sz w:val="22"/>
          <w:szCs w:val="22"/>
        </w:rPr>
        <w:t>W statucie Przedszkola Miejskiego nr 35 w Łodzi wprowadza się następujące zmiany:</w:t>
      </w:r>
    </w:p>
    <w:p w:rsidR="00BF0C7B" w:rsidRPr="007B296C" w:rsidRDefault="00BF0C7B"/>
    <w:p w:rsidR="005D65DC" w:rsidRDefault="005D65DC" w:rsidP="007B296C">
      <w:pPr>
        <w:pStyle w:val="Akapitzlist"/>
        <w:numPr>
          <w:ilvl w:val="0"/>
          <w:numId w:val="3"/>
        </w:numPr>
        <w:ind w:left="357" w:hanging="357"/>
      </w:pPr>
      <w:r>
        <w:t xml:space="preserve">W § 6 </w:t>
      </w:r>
      <w:r w:rsidR="00EB1154">
        <w:t>ust</w:t>
      </w:r>
      <w:r>
        <w:t xml:space="preserve"> 11 otrzymuje brzmienie:</w:t>
      </w:r>
    </w:p>
    <w:p w:rsidR="005D65DC" w:rsidRPr="00EA4F69" w:rsidRDefault="007B296C" w:rsidP="005D65DC">
      <w:pPr>
        <w:autoSpaceDE w:val="0"/>
        <w:autoSpaceDN w:val="0"/>
        <w:adjustRightInd w:val="0"/>
        <w:spacing w:line="262" w:lineRule="auto"/>
        <w:ind w:left="567" w:hanging="567"/>
        <w:jc w:val="both"/>
        <w:rPr>
          <w:rFonts w:eastAsia="TimesNewRoman"/>
          <w:color w:val="000000"/>
        </w:rPr>
      </w:pPr>
      <w:r>
        <w:t xml:space="preserve">  </w:t>
      </w:r>
      <w:r w:rsidR="005D65DC">
        <w:t xml:space="preserve">„11. </w:t>
      </w:r>
      <w:r w:rsidR="005D65DC" w:rsidRPr="00EA4F69">
        <w:rPr>
          <w:rFonts w:eastAsia="TimesNewRoman"/>
          <w:color w:val="000000"/>
        </w:rPr>
        <w:t>Na wniosek rodziców w przedszkolu mogą być również prowadzone dodatkowe zajęcia edukacyjne finansowane w pełnej wysokości przez rodziców.</w:t>
      </w:r>
    </w:p>
    <w:p w:rsidR="005D65DC" w:rsidRPr="005D65DC" w:rsidRDefault="005D65DC" w:rsidP="005D65D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62" w:lineRule="auto"/>
        <w:jc w:val="both"/>
        <w:rPr>
          <w:rFonts w:eastAsia="TimesNewRoman"/>
          <w:color w:val="000000"/>
        </w:rPr>
      </w:pPr>
      <w:r w:rsidRPr="005D65DC">
        <w:rPr>
          <w:rFonts w:eastAsia="TimesNewRoman"/>
          <w:color w:val="000000"/>
        </w:rPr>
        <w:t>Warunkiem organizacji zajęć, o których mowa jest podpisanie indywidualnych umów pomiędzy rodzicami a firmą zewnętrzną.</w:t>
      </w:r>
    </w:p>
    <w:p w:rsidR="005D65DC" w:rsidRDefault="005D65DC" w:rsidP="005D65D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62" w:lineRule="auto"/>
        <w:jc w:val="both"/>
        <w:rPr>
          <w:rFonts w:eastAsia="TimesNewRoman"/>
          <w:color w:val="000000"/>
        </w:rPr>
      </w:pPr>
      <w:r w:rsidRPr="005D65DC">
        <w:rPr>
          <w:rFonts w:eastAsia="TimesNewRoman"/>
          <w:color w:val="000000"/>
        </w:rPr>
        <w:t>Zajęcia, o których mowa w ust. 1 powinny być prowadzone po zakończeniu zajęć wychowania przedszkolnego oferowanych przez przedszkole.</w:t>
      </w:r>
    </w:p>
    <w:p w:rsidR="008F21A9" w:rsidRPr="008F21A9" w:rsidRDefault="005D65DC" w:rsidP="008F21A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62" w:lineRule="auto"/>
        <w:jc w:val="both"/>
        <w:rPr>
          <w:rFonts w:eastAsia="TimesNewRoman"/>
        </w:rPr>
      </w:pPr>
      <w:r w:rsidRPr="005D65DC">
        <w:t xml:space="preserve">Dyrektor przedszkola może przekazać dziecko i opiekę nad nim osobie trzeciej, z którą rodzice podpisali umowę o realizację na terenie przedszkola odpłatnych zajęć innych niż określone w § </w:t>
      </w:r>
      <w:r w:rsidR="008F21A9">
        <w:t>6</w:t>
      </w:r>
      <w:r w:rsidRPr="005D65DC">
        <w:t xml:space="preserve"> ust. </w:t>
      </w:r>
      <w:r w:rsidR="008F21A9">
        <w:t>10</w:t>
      </w:r>
      <w:r w:rsidRPr="005D65DC">
        <w:t>, na czas trwania tych zajęć. Warunkiem przekazania przez dyrektora przedszkola dziecka i opieki nad nim osobie trzeciej jest przedstawienie przez Rodziców umowy zawartej z osobą trzecią, w której zobowiązuje się ona do przejęcia i sprawowania opieki nad dzieckiem w czasie trwania zajęć oraz posiadania ubezpieczenia od odpowiedzialnoś</w:t>
      </w:r>
      <w:r w:rsidR="008F21A9">
        <w:t>ci cywilnej przez osobę trzecią.</w:t>
      </w:r>
    </w:p>
    <w:p w:rsidR="005D65DC" w:rsidRPr="00AD5F97" w:rsidRDefault="005D65DC" w:rsidP="00AD5F9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62" w:lineRule="auto"/>
        <w:jc w:val="both"/>
        <w:rPr>
          <w:rFonts w:eastAsia="TimesNewRoman"/>
        </w:rPr>
      </w:pPr>
      <w:r w:rsidRPr="005D65DC">
        <w:t>Rodzice upoważniają dyrektora przedszkola do odbioru dziecka od osoby trzeciej, po zakończeniu</w:t>
      </w:r>
      <w:r w:rsidR="008F21A9">
        <w:t xml:space="preserve"> zajęć </w:t>
      </w:r>
      <w:r w:rsidR="008F21A9" w:rsidRPr="008F21A9">
        <w:rPr>
          <w:rFonts w:eastAsia="TimesNewRoman"/>
          <w:color w:val="000000"/>
        </w:rPr>
        <w:t>edukacyjn</w:t>
      </w:r>
      <w:r w:rsidR="008F21A9">
        <w:rPr>
          <w:rFonts w:eastAsia="TimesNewRoman"/>
          <w:color w:val="000000"/>
        </w:rPr>
        <w:t>ych</w:t>
      </w:r>
      <w:r w:rsidR="008F21A9" w:rsidRPr="008F21A9">
        <w:rPr>
          <w:rFonts w:eastAsia="TimesNewRoman"/>
          <w:color w:val="000000"/>
        </w:rPr>
        <w:t xml:space="preserve"> finansowan</w:t>
      </w:r>
      <w:r w:rsidR="008F21A9">
        <w:rPr>
          <w:rFonts w:eastAsia="TimesNewRoman"/>
          <w:color w:val="000000"/>
        </w:rPr>
        <w:t>ych</w:t>
      </w:r>
      <w:r w:rsidR="008F21A9" w:rsidRPr="008F21A9">
        <w:rPr>
          <w:rFonts w:eastAsia="TimesNewRoman"/>
          <w:color w:val="000000"/>
        </w:rPr>
        <w:t xml:space="preserve"> w pełnej wysokości przez rodziców.</w:t>
      </w:r>
    </w:p>
    <w:p w:rsidR="005D65DC" w:rsidRDefault="00EF18AC" w:rsidP="007B296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62" w:lineRule="auto"/>
        <w:ind w:left="414" w:hanging="357"/>
        <w:jc w:val="both"/>
        <w:rPr>
          <w:rFonts w:eastAsia="TimesNewRoman"/>
        </w:rPr>
      </w:pPr>
      <w:r>
        <w:rPr>
          <w:rFonts w:eastAsia="TimesNewRoman"/>
        </w:rPr>
        <w:t xml:space="preserve">W </w:t>
      </w:r>
      <w:r w:rsidR="005D65DC">
        <w:rPr>
          <w:rFonts w:eastAsia="TimesNewRoman"/>
        </w:rPr>
        <w:t>§</w:t>
      </w:r>
      <w:r>
        <w:rPr>
          <w:rFonts w:eastAsia="TimesNewRoman"/>
        </w:rPr>
        <w:t xml:space="preserve"> 11 </w:t>
      </w:r>
      <w:r w:rsidR="00EB1154">
        <w:rPr>
          <w:rFonts w:eastAsia="TimesNewRoman"/>
        </w:rPr>
        <w:t>ust</w:t>
      </w:r>
      <w:r>
        <w:rPr>
          <w:rFonts w:eastAsia="TimesNewRoman"/>
        </w:rPr>
        <w:t xml:space="preserve"> 1 otrzymuje brzmienie:</w:t>
      </w:r>
    </w:p>
    <w:p w:rsidR="00EF18AC" w:rsidRPr="007B296C" w:rsidRDefault="007B296C" w:rsidP="00EF18AC">
      <w:pPr>
        <w:spacing w:line="262" w:lineRule="auto"/>
        <w:ind w:left="567" w:hanging="567"/>
        <w:jc w:val="both"/>
      </w:pPr>
      <w:r w:rsidRPr="007B296C">
        <w:rPr>
          <w:rFonts w:eastAsia="TimesNewRoman"/>
        </w:rPr>
        <w:t xml:space="preserve">  </w:t>
      </w:r>
      <w:r w:rsidR="00EF18AC" w:rsidRPr="007B296C">
        <w:rPr>
          <w:rFonts w:eastAsia="TimesNewRoman"/>
        </w:rPr>
        <w:t xml:space="preserve">  „ 1.</w:t>
      </w:r>
      <w:r w:rsidRPr="007B296C">
        <w:rPr>
          <w:rFonts w:eastAsia="TimesNewRoman"/>
        </w:rPr>
        <w:t xml:space="preserve"> </w:t>
      </w:r>
      <w:r w:rsidR="00EF18AC" w:rsidRPr="007B296C">
        <w:rPr>
          <w:iCs/>
        </w:rPr>
        <w:t>Przedszkole funkcjonuje przez cały rok szkolny z wyjątkiem przerwy wakacyjnej ustalonej przez organ prowadzący na wniosek dyrektora przedszkola</w:t>
      </w:r>
      <w:r w:rsidR="00EF18AC" w:rsidRPr="007B296C">
        <w:t>.</w:t>
      </w:r>
    </w:p>
    <w:p w:rsidR="007B296C" w:rsidRPr="007B296C" w:rsidRDefault="00EF18AC" w:rsidP="007B296C">
      <w:pPr>
        <w:pStyle w:val="Akapitzlist"/>
        <w:numPr>
          <w:ilvl w:val="0"/>
          <w:numId w:val="7"/>
        </w:numPr>
        <w:spacing w:line="262" w:lineRule="auto"/>
        <w:ind w:left="641" w:hanging="357"/>
        <w:jc w:val="both"/>
      </w:pPr>
      <w:r w:rsidRPr="007B296C">
        <w:t>Rodzice zobowiązani są do złożenia w terminie do 31 maja każdego roku deklaracji uczęszczania dziecka do wybranego przedszkola pracującego w okresie przerwy wakacyjnej.</w:t>
      </w:r>
    </w:p>
    <w:p w:rsidR="00EF18AC" w:rsidRPr="007B296C" w:rsidRDefault="00EF18AC" w:rsidP="007B296C">
      <w:pPr>
        <w:pStyle w:val="Akapitzlist"/>
        <w:numPr>
          <w:ilvl w:val="0"/>
          <w:numId w:val="7"/>
        </w:numPr>
        <w:spacing w:line="262" w:lineRule="auto"/>
        <w:ind w:left="641" w:hanging="357"/>
        <w:jc w:val="both"/>
      </w:pPr>
      <w:r w:rsidRPr="007B296C">
        <w:t>Rodzice dziecka korzystającego z usług przedszkola w okresie przerwy wakacyjnej zobowiązani są do zaakceptowania brzmienia statutu oraz złożenia oświadczenia dotyczącego liczby godzin uczęszczania do przedszkola oraz liczby i rodzajów posiłków nie później niż w pierwszym dniu pobytu dziecka w przedszkolu pracującym w okresie przerwy wakacyjnej”.</w:t>
      </w:r>
    </w:p>
    <w:p w:rsidR="00EF18AC" w:rsidRDefault="003B060C" w:rsidP="007B296C">
      <w:pPr>
        <w:pStyle w:val="Akapitzlist"/>
        <w:numPr>
          <w:ilvl w:val="0"/>
          <w:numId w:val="3"/>
        </w:numPr>
        <w:spacing w:line="262" w:lineRule="auto"/>
        <w:ind w:left="357" w:hanging="357"/>
        <w:jc w:val="both"/>
      </w:pPr>
      <w:r>
        <w:t xml:space="preserve"> W §</w:t>
      </w:r>
      <w:r w:rsidR="008F21A9">
        <w:t xml:space="preserve"> 12</w:t>
      </w:r>
      <w:r>
        <w:t xml:space="preserve"> </w:t>
      </w:r>
      <w:r w:rsidR="00EB1154">
        <w:t>ust</w:t>
      </w:r>
      <w:r>
        <w:t xml:space="preserve"> 2 otrzymuje brzmienie:</w:t>
      </w:r>
    </w:p>
    <w:p w:rsidR="007B296C" w:rsidRPr="008F21A9" w:rsidRDefault="003B060C" w:rsidP="007B296C">
      <w:pPr>
        <w:pStyle w:val="Tytu"/>
        <w:spacing w:before="0" w:after="0" w:line="281" w:lineRule="auto"/>
        <w:ind w:left="567" w:hanging="567"/>
        <w:jc w:val="both"/>
        <w:rPr>
          <w:rFonts w:asciiTheme="minorHAnsi" w:hAnsiTheme="minorHAnsi"/>
          <w:b w:val="0"/>
          <w:bCs w:val="0"/>
          <w:color w:val="auto"/>
          <w:sz w:val="22"/>
          <w:szCs w:val="22"/>
        </w:rPr>
      </w:pPr>
      <w:r w:rsidRPr="007B296C">
        <w:rPr>
          <w:b w:val="0"/>
        </w:rPr>
        <w:t xml:space="preserve">  </w:t>
      </w:r>
      <w:r w:rsidRPr="008F21A9">
        <w:rPr>
          <w:rFonts w:asciiTheme="minorHAnsi" w:hAnsiTheme="minorHAnsi"/>
          <w:b w:val="0"/>
          <w:color w:val="auto"/>
          <w:sz w:val="22"/>
          <w:szCs w:val="22"/>
        </w:rPr>
        <w:t>„ 2.</w:t>
      </w:r>
      <w:r w:rsidRPr="008F21A9">
        <w:rPr>
          <w:rFonts w:asciiTheme="minorHAnsi" w:hAnsiTheme="minorHAnsi"/>
          <w:b w:val="0"/>
          <w:bCs w:val="0"/>
          <w:color w:val="auto"/>
          <w:sz w:val="22"/>
          <w:szCs w:val="22"/>
        </w:rPr>
        <w:t xml:space="preserve"> Zasady odpłatności za pobyt w przedszkolu wykraczający poza czas realizacji bezpłatnego nauczania, wychowania i opieki oraz wyżywienia:</w:t>
      </w:r>
    </w:p>
    <w:p w:rsidR="007B296C" w:rsidRPr="007B296C" w:rsidRDefault="003B060C" w:rsidP="007B296C">
      <w:pPr>
        <w:pStyle w:val="Tytu"/>
        <w:numPr>
          <w:ilvl w:val="0"/>
          <w:numId w:val="11"/>
        </w:numPr>
        <w:spacing w:before="0" w:after="0" w:line="281" w:lineRule="auto"/>
        <w:jc w:val="both"/>
        <w:rPr>
          <w:rFonts w:asciiTheme="minorHAnsi" w:hAnsiTheme="minorHAnsi"/>
          <w:b w:val="0"/>
          <w:bCs w:val="0"/>
          <w:color w:val="auto"/>
          <w:sz w:val="22"/>
          <w:szCs w:val="22"/>
        </w:rPr>
      </w:pPr>
      <w:r w:rsidRPr="007B296C">
        <w:rPr>
          <w:rFonts w:asciiTheme="minorHAnsi" w:hAnsiTheme="minorHAnsi"/>
          <w:b w:val="0"/>
          <w:color w:val="auto"/>
          <w:sz w:val="22"/>
          <w:szCs w:val="22"/>
        </w:rPr>
        <w:t>opłaty za korzystanie z wychowania przedszkolnego oraz za wyżywienie powinny być wpłacone na konto przedszkola:</w:t>
      </w:r>
      <w:r w:rsidR="007B296C" w:rsidRPr="007B296C">
        <w:rPr>
          <w:rFonts w:asciiTheme="minorHAnsi" w:hAnsiTheme="minorHAnsi"/>
          <w:b w:val="0"/>
          <w:color w:val="auto"/>
          <w:sz w:val="22"/>
          <w:szCs w:val="22"/>
        </w:rPr>
        <w:t xml:space="preserve"> </w:t>
      </w:r>
      <w:r w:rsidRPr="007B296C">
        <w:rPr>
          <w:rFonts w:asciiTheme="minorHAnsi" w:hAnsiTheme="minorHAnsi"/>
          <w:b w:val="0"/>
          <w:color w:val="auto"/>
          <w:sz w:val="22"/>
          <w:szCs w:val="22"/>
        </w:rPr>
        <w:t>03 1560 0013 2028 0307 75 13 0005 do dnia 15 każdego miesiąca następującego po miesiącu, którego dotyczy opłata;</w:t>
      </w:r>
    </w:p>
    <w:p w:rsidR="007B296C" w:rsidRPr="007B296C" w:rsidRDefault="003B060C" w:rsidP="007B296C">
      <w:pPr>
        <w:pStyle w:val="Tytu"/>
        <w:numPr>
          <w:ilvl w:val="0"/>
          <w:numId w:val="11"/>
        </w:numPr>
        <w:spacing w:before="0" w:after="0" w:line="281" w:lineRule="auto"/>
        <w:jc w:val="both"/>
        <w:rPr>
          <w:rFonts w:asciiTheme="minorHAnsi" w:hAnsiTheme="minorHAnsi"/>
          <w:b w:val="0"/>
          <w:bCs w:val="0"/>
          <w:color w:val="auto"/>
          <w:sz w:val="22"/>
          <w:szCs w:val="22"/>
        </w:rPr>
      </w:pPr>
      <w:r w:rsidRPr="007B296C">
        <w:rPr>
          <w:rFonts w:asciiTheme="minorHAnsi" w:hAnsiTheme="minorHAnsi"/>
          <w:b w:val="0"/>
          <w:color w:val="auto"/>
          <w:sz w:val="22"/>
          <w:szCs w:val="22"/>
        </w:rPr>
        <w:t>w przypadku zalegania z opłatami za korzystanie z przedszkola i za wyżywienie, przedszkole będzie dochodzić zwrotu należnych kwot w drodze postępowania egzekucyjnego w administracji;</w:t>
      </w:r>
    </w:p>
    <w:p w:rsidR="007B296C" w:rsidRPr="00AD5F97" w:rsidRDefault="003B060C" w:rsidP="007B296C">
      <w:pPr>
        <w:pStyle w:val="Tytu"/>
        <w:numPr>
          <w:ilvl w:val="0"/>
          <w:numId w:val="11"/>
        </w:numPr>
        <w:spacing w:before="0" w:after="0" w:line="281" w:lineRule="auto"/>
        <w:jc w:val="both"/>
        <w:rPr>
          <w:rFonts w:asciiTheme="minorHAnsi" w:hAnsiTheme="minorHAnsi"/>
          <w:b w:val="0"/>
          <w:bCs w:val="0"/>
          <w:color w:val="auto"/>
          <w:sz w:val="22"/>
          <w:szCs w:val="22"/>
        </w:rPr>
      </w:pPr>
      <w:r w:rsidRPr="00AD5F97">
        <w:rPr>
          <w:rFonts w:asciiTheme="minorHAnsi" w:hAnsiTheme="minorHAnsi"/>
          <w:b w:val="0"/>
          <w:color w:val="auto"/>
          <w:sz w:val="22"/>
          <w:szCs w:val="22"/>
        </w:rPr>
        <w:lastRenderedPageBreak/>
        <w:t>rodzice dziecka sześcioletniego wnoszą tylko opłaty za wyżywienie;</w:t>
      </w:r>
    </w:p>
    <w:p w:rsidR="003B060C" w:rsidRPr="00AD5F97" w:rsidRDefault="003B060C" w:rsidP="00AD5F97">
      <w:pPr>
        <w:pStyle w:val="Tytu"/>
        <w:numPr>
          <w:ilvl w:val="0"/>
          <w:numId w:val="11"/>
        </w:numPr>
        <w:spacing w:before="0" w:after="0" w:line="281" w:lineRule="auto"/>
        <w:jc w:val="both"/>
        <w:rPr>
          <w:rFonts w:asciiTheme="minorHAnsi" w:hAnsiTheme="minorHAnsi"/>
          <w:b w:val="0"/>
          <w:bCs w:val="0"/>
          <w:color w:val="auto"/>
          <w:sz w:val="22"/>
          <w:szCs w:val="22"/>
        </w:rPr>
      </w:pPr>
      <w:r w:rsidRPr="00AD5F97">
        <w:rPr>
          <w:rFonts w:asciiTheme="minorHAnsi" w:hAnsiTheme="minorHAnsi"/>
          <w:b w:val="0"/>
          <w:color w:val="auto"/>
          <w:sz w:val="22"/>
          <w:szCs w:val="22"/>
        </w:rPr>
        <w:t xml:space="preserve">dyrektor przedszkola zawiadamia rodziców o wysokości opłat za korzystanie </w:t>
      </w:r>
      <w:r w:rsidRPr="00AD5F97">
        <w:rPr>
          <w:rFonts w:asciiTheme="minorHAnsi" w:hAnsiTheme="minorHAnsi"/>
          <w:b w:val="0"/>
          <w:color w:val="auto"/>
          <w:sz w:val="22"/>
          <w:szCs w:val="22"/>
        </w:rPr>
        <w:br/>
        <w:t xml:space="preserve">z wychowania przedszkolnego oraz za korzystanie z wyżywienia do dnia </w:t>
      </w:r>
      <w:r w:rsidRPr="00AD5F97">
        <w:rPr>
          <w:rFonts w:asciiTheme="minorHAnsi" w:hAnsiTheme="minorHAnsi"/>
          <w:b w:val="0"/>
          <w:color w:val="auto"/>
          <w:sz w:val="22"/>
          <w:szCs w:val="22"/>
        </w:rPr>
        <w:br/>
        <w:t>5 każdego miesiąca następującego po miesiącu, którego dotyczy opłata. Zawiadomienie może</w:t>
      </w:r>
      <w:r w:rsidRPr="007B296C">
        <w:rPr>
          <w:rFonts w:asciiTheme="minorHAnsi" w:hAnsiTheme="minorHAnsi"/>
          <w:b w:val="0"/>
          <w:color w:val="auto"/>
          <w:sz w:val="22"/>
          <w:szCs w:val="22"/>
        </w:rPr>
        <w:t xml:space="preserve"> być dokonane pisemnie lub pocztą elektroniczną na adres wskazany przez rodzica dziecka; rodzic jest zobowiązany do odbioru informacji.</w:t>
      </w:r>
    </w:p>
    <w:p w:rsidR="00EF18AC" w:rsidRDefault="00216A15" w:rsidP="007B296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62" w:lineRule="auto"/>
        <w:ind w:left="414" w:hanging="357"/>
        <w:jc w:val="both"/>
        <w:rPr>
          <w:rFonts w:eastAsia="TimesNewRoman"/>
        </w:rPr>
      </w:pPr>
      <w:r>
        <w:rPr>
          <w:rFonts w:eastAsia="TimesNewRoman"/>
        </w:rPr>
        <w:t xml:space="preserve">W § 12 </w:t>
      </w:r>
      <w:r w:rsidR="00EB1154">
        <w:rPr>
          <w:rFonts w:eastAsia="TimesNewRoman"/>
        </w:rPr>
        <w:t>ust</w:t>
      </w:r>
      <w:r>
        <w:rPr>
          <w:rFonts w:eastAsia="TimesNewRoman"/>
        </w:rPr>
        <w:t xml:space="preserve"> 3 otrzymuje brzmienie:</w:t>
      </w:r>
    </w:p>
    <w:p w:rsidR="005D65DC" w:rsidRPr="00AD5F97" w:rsidRDefault="00160CC8" w:rsidP="00AD5F97">
      <w:pPr>
        <w:autoSpaceDE w:val="0"/>
        <w:autoSpaceDN w:val="0"/>
        <w:adjustRightInd w:val="0"/>
        <w:spacing w:line="240" w:lineRule="auto"/>
        <w:ind w:left="170"/>
        <w:jc w:val="both"/>
        <w:rPr>
          <w:rFonts w:eastAsia="TimesNewRoman"/>
        </w:rPr>
      </w:pPr>
      <w:r>
        <w:rPr>
          <w:rFonts w:eastAsia="TimesNewRoman"/>
        </w:rPr>
        <w:t xml:space="preserve">  </w:t>
      </w:r>
      <w:r w:rsidR="00216A15">
        <w:rPr>
          <w:rFonts w:eastAsia="TimesNewRoman"/>
        </w:rPr>
        <w:t xml:space="preserve">  „ Dzienna stawka żywieniowa ustala normy żywieniowe dla dzieci w wieku przedszkolnym i ustala                                      </w:t>
      </w:r>
      <w:r w:rsidR="007B296C">
        <w:rPr>
          <w:rFonts w:eastAsia="TimesNewRoman"/>
        </w:rPr>
        <w:t xml:space="preserve">            </w:t>
      </w:r>
      <w:r w:rsidR="008F21A9">
        <w:rPr>
          <w:rFonts w:eastAsia="TimesNewRoman"/>
        </w:rPr>
        <w:t xml:space="preserve">     </w:t>
      </w:r>
      <w:r w:rsidR="00216A15">
        <w:rPr>
          <w:rFonts w:eastAsia="TimesNewRoman"/>
        </w:rPr>
        <w:t>ją dyrektor w uzgodnieniu z organem prowadzącym.”</w:t>
      </w:r>
      <w:r w:rsidR="00216A15">
        <w:t xml:space="preserve">     </w:t>
      </w:r>
    </w:p>
    <w:p w:rsidR="00216A15" w:rsidRDefault="00216A15" w:rsidP="007B296C">
      <w:pPr>
        <w:pStyle w:val="Akapitzlist"/>
        <w:numPr>
          <w:ilvl w:val="0"/>
          <w:numId w:val="3"/>
        </w:numPr>
        <w:ind w:left="357" w:hanging="357"/>
      </w:pPr>
      <w:r>
        <w:t>W § 12 uchyla się ust. 5.</w:t>
      </w:r>
    </w:p>
    <w:p w:rsidR="00216A15" w:rsidRDefault="00216A15" w:rsidP="00EB1154">
      <w:pPr>
        <w:pStyle w:val="Akapitzlist"/>
        <w:numPr>
          <w:ilvl w:val="0"/>
          <w:numId w:val="3"/>
        </w:numPr>
        <w:ind w:left="357" w:hanging="357"/>
      </w:pPr>
      <w:r>
        <w:t>W § 12 ust. 6 otrzymuje brzmienie:</w:t>
      </w:r>
    </w:p>
    <w:p w:rsidR="00216A15" w:rsidRPr="00EB1154" w:rsidRDefault="00216A15" w:rsidP="007B296C">
      <w:pPr>
        <w:spacing w:line="240" w:lineRule="auto"/>
        <w:jc w:val="both"/>
        <w:rPr>
          <w:iCs/>
        </w:rPr>
      </w:pPr>
      <w:r w:rsidRPr="00EB1154">
        <w:t>„</w:t>
      </w:r>
      <w:r w:rsidRPr="00EB1154">
        <w:rPr>
          <w:iCs/>
        </w:rPr>
        <w:t>Opłaty za świadczenia przedszkola wykraczające poza czas re</w:t>
      </w:r>
      <w:r w:rsidR="007B296C" w:rsidRPr="00EB1154">
        <w:rPr>
          <w:iCs/>
        </w:rPr>
        <w:t xml:space="preserve">alizacji bezpłatnego nauczania, </w:t>
      </w:r>
      <w:r w:rsidRPr="00EB1154">
        <w:rPr>
          <w:iCs/>
        </w:rPr>
        <w:t>wychowania i opieki oraz za wyżywien</w:t>
      </w:r>
      <w:r w:rsidR="007B296C" w:rsidRPr="00EB1154">
        <w:rPr>
          <w:iCs/>
        </w:rPr>
        <w:t xml:space="preserve">ie dziecka wnoszone są zgodnie z zapisami zawartymi w   </w:t>
      </w:r>
      <w:r w:rsidRPr="00EB1154">
        <w:rPr>
          <w:iCs/>
        </w:rPr>
        <w:t>informacji dotyczącej zasad korzystania z usług świadczonych przez Przedszkole Miejskie nr 35</w:t>
      </w:r>
      <w:r w:rsidRPr="00EB1154">
        <w:t>.</w:t>
      </w:r>
    </w:p>
    <w:p w:rsidR="007B296C" w:rsidRPr="00EB1154" w:rsidRDefault="00216A15" w:rsidP="007B296C">
      <w:pPr>
        <w:pStyle w:val="Akapitzlist"/>
        <w:numPr>
          <w:ilvl w:val="0"/>
          <w:numId w:val="12"/>
        </w:numPr>
        <w:spacing w:line="240" w:lineRule="auto"/>
        <w:jc w:val="both"/>
      </w:pPr>
      <w:r w:rsidRPr="00EB1154">
        <w:t xml:space="preserve">Zwolnienie w części lub w całości z opłat za korzystanie z wychowania przedszkolnego następuje zgodnie z zasadami określonymi w odpowiedniej uchwale Rady Miejskiej </w:t>
      </w:r>
      <w:r w:rsidRPr="00EB1154">
        <w:br/>
        <w:t>w Łodzi;</w:t>
      </w:r>
    </w:p>
    <w:p w:rsidR="007B296C" w:rsidRPr="00EB1154" w:rsidRDefault="00216A15" w:rsidP="007B296C">
      <w:pPr>
        <w:pStyle w:val="Akapitzlist"/>
        <w:numPr>
          <w:ilvl w:val="0"/>
          <w:numId w:val="12"/>
        </w:numPr>
        <w:spacing w:line="240" w:lineRule="auto"/>
        <w:jc w:val="both"/>
      </w:pPr>
      <w:r w:rsidRPr="00EB1154">
        <w:rPr>
          <w:iCs/>
        </w:rPr>
        <w:t>Do ostatniego dnia każdego miesiąca</w:t>
      </w:r>
      <w:r w:rsidRPr="00EB1154">
        <w:rPr>
          <w:i/>
        </w:rPr>
        <w:t xml:space="preserve"> </w:t>
      </w:r>
      <w:r w:rsidRPr="00EB1154">
        <w:t xml:space="preserve">rodzice mogą złożyć pisemne oświadczenie dotyczące godzin uczęszczania dziecka do przedszkola oraz liczby i rodzaju posiłków, które dziecko będzie spożywać; </w:t>
      </w:r>
    </w:p>
    <w:p w:rsidR="007B296C" w:rsidRPr="00EB1154" w:rsidRDefault="00216A15" w:rsidP="007B296C">
      <w:pPr>
        <w:pStyle w:val="Akapitzlist"/>
        <w:numPr>
          <w:ilvl w:val="0"/>
          <w:numId w:val="12"/>
        </w:numPr>
        <w:spacing w:line="240" w:lineRule="auto"/>
        <w:jc w:val="both"/>
      </w:pPr>
      <w:r w:rsidRPr="00EB1154">
        <w:t xml:space="preserve">Zmiana godzin pobytu dziecka w przedszkolu może nastąpić od pierwszego dnia miesiąca następującego po miesiącu, w którym rodzice pisemnie poinformowali </w:t>
      </w:r>
      <w:r w:rsidRPr="00EB1154">
        <w:br/>
        <w:t>o zmianie dyrektora przedszkola;</w:t>
      </w:r>
    </w:p>
    <w:p w:rsidR="007B296C" w:rsidRPr="00EB1154" w:rsidRDefault="00216A15" w:rsidP="007B296C">
      <w:pPr>
        <w:pStyle w:val="Akapitzlist"/>
        <w:numPr>
          <w:ilvl w:val="0"/>
          <w:numId w:val="12"/>
        </w:numPr>
        <w:spacing w:line="240" w:lineRule="auto"/>
        <w:jc w:val="both"/>
      </w:pPr>
      <w:r w:rsidRPr="00EB1154">
        <w:t>Zmiana liczby lub rodzajów posiłków może nastąpić od pierwszego dnia miesiąca następującego po miesiącu, w którym rodzice pisemnie poinformowali o zmianie dyrektora przedszkola;</w:t>
      </w:r>
    </w:p>
    <w:p w:rsidR="00216A15" w:rsidRPr="00EB1154" w:rsidRDefault="00216A15" w:rsidP="007B296C">
      <w:pPr>
        <w:pStyle w:val="Akapitzlist"/>
        <w:numPr>
          <w:ilvl w:val="0"/>
          <w:numId w:val="12"/>
        </w:numPr>
        <w:spacing w:line="240" w:lineRule="auto"/>
        <w:jc w:val="both"/>
      </w:pPr>
      <w:r w:rsidRPr="00EB1154">
        <w:t>W przypadku nieobecności dziecka w przedszkolu trwającej dłużej niż 30 dni rodzice są zobowiązani poinformować przedszkole o przyczynie nieobecności za pośrednictwem poczty elektronicznej lub pisemnego oświadczenia. Brak informacji będzie traktowany jak rezygnacja z miejsca w przedszkolu.”</w:t>
      </w:r>
    </w:p>
    <w:p w:rsidR="00216A15" w:rsidRDefault="00160CC8" w:rsidP="00EB1154">
      <w:r>
        <w:t xml:space="preserve">7. W § 16 ust. </w:t>
      </w:r>
      <w:r w:rsidR="008F21A9">
        <w:t>3</w:t>
      </w:r>
      <w:r>
        <w:t xml:space="preserve"> pkt 3 otrzymuje brzmienie”</w:t>
      </w:r>
    </w:p>
    <w:p w:rsidR="00160CC8" w:rsidRPr="00EB1154" w:rsidRDefault="00160CC8" w:rsidP="00160CC8">
      <w:pPr>
        <w:spacing w:after="0" w:line="286" w:lineRule="auto"/>
      </w:pPr>
      <w:r w:rsidRPr="00EB1154">
        <w:t>„</w:t>
      </w:r>
      <w:r w:rsidR="00EB1154" w:rsidRPr="00EB1154">
        <w:t>W</w:t>
      </w:r>
      <w:r w:rsidRPr="00EB1154">
        <w:t xml:space="preserve">ywiązywanie się z ustaleń zawartych w </w:t>
      </w:r>
      <w:r w:rsidRPr="00EB1154">
        <w:rPr>
          <w:iCs/>
        </w:rPr>
        <w:t>informacji dotyczącej zasad korzystania z usług świadczonych przez Przedszkole Miejskie nr 35</w:t>
      </w:r>
      <w:r w:rsidRPr="00EB1154">
        <w:t xml:space="preserve"> podpisanej  z przedszkolem, w szczególności terminowe uiszczanie odpłatności za pobyt dziecka w przedszkolu;</w:t>
      </w:r>
    </w:p>
    <w:p w:rsidR="00160CC8" w:rsidRPr="00EB1154" w:rsidRDefault="00160CC8" w:rsidP="00216A15">
      <w:pPr>
        <w:ind w:left="360"/>
      </w:pPr>
    </w:p>
    <w:p w:rsidR="00160CC8" w:rsidRDefault="00160CC8" w:rsidP="00EB1154">
      <w:r>
        <w:t>8.W § 16 ust.</w:t>
      </w:r>
      <w:r w:rsidR="008F21A9">
        <w:t>3</w:t>
      </w:r>
      <w:r>
        <w:t xml:space="preserve"> dopisuje się pkt </w:t>
      </w:r>
      <w:r w:rsidR="007B296C">
        <w:t>5 , pkt 6</w:t>
      </w:r>
      <w:r>
        <w:t xml:space="preserve"> w brzmieniu:</w:t>
      </w:r>
    </w:p>
    <w:p w:rsidR="00EB1154" w:rsidRDefault="00E724E0" w:rsidP="00E724E0">
      <w:pPr>
        <w:spacing w:after="0" w:line="286" w:lineRule="auto"/>
        <w:jc w:val="both"/>
      </w:pPr>
      <w:r>
        <w:t>pkt5)</w:t>
      </w:r>
    </w:p>
    <w:p w:rsidR="00EB1154" w:rsidRDefault="00160CC8" w:rsidP="00E724E0">
      <w:pPr>
        <w:spacing w:after="0" w:line="286" w:lineRule="auto"/>
        <w:jc w:val="both"/>
      </w:pPr>
      <w:r>
        <w:t>„</w:t>
      </w:r>
      <w:r w:rsidRPr="00551BD6">
        <w:rPr>
          <w:color w:val="000000"/>
        </w:rPr>
        <w:t xml:space="preserve">przyprowadzanie i odbieranie dziecka z przedszkola lub zadbanie o upoważnienie </w:t>
      </w:r>
      <w:r w:rsidRPr="00551BD6">
        <w:t>do tego osoby zapewniającej dziecku pełne bezpieczeństwo</w:t>
      </w:r>
      <w:r>
        <w:t>”;</w:t>
      </w:r>
    </w:p>
    <w:p w:rsidR="00EB1154" w:rsidRDefault="00E724E0" w:rsidP="00E724E0">
      <w:pPr>
        <w:spacing w:after="0" w:line="286" w:lineRule="auto"/>
        <w:jc w:val="both"/>
      </w:pPr>
      <w:r>
        <w:t xml:space="preserve"> pkt6)</w:t>
      </w:r>
    </w:p>
    <w:p w:rsidR="00E724E0" w:rsidRPr="00551BD6" w:rsidRDefault="00E724E0" w:rsidP="00E724E0">
      <w:pPr>
        <w:spacing w:after="0" w:line="286" w:lineRule="auto"/>
        <w:jc w:val="both"/>
      </w:pPr>
      <w:r>
        <w:t xml:space="preserve"> „</w:t>
      </w:r>
      <w:r w:rsidRPr="00551BD6">
        <w:t>niezwłoczne informowanie nauczyciela o nieobecności dziecka w przedszkolu</w:t>
      </w:r>
      <w:r>
        <w:t>”</w:t>
      </w:r>
      <w:r w:rsidRPr="00551BD6">
        <w:t>.</w:t>
      </w:r>
    </w:p>
    <w:p w:rsidR="00E724E0" w:rsidRDefault="00E724E0" w:rsidP="00160CC8">
      <w:pPr>
        <w:spacing w:after="0" w:line="286" w:lineRule="auto"/>
        <w:ind w:left="425"/>
        <w:jc w:val="both"/>
      </w:pPr>
    </w:p>
    <w:p w:rsidR="007B296C" w:rsidRPr="00551BD6" w:rsidRDefault="007B296C" w:rsidP="00EB1154">
      <w:pPr>
        <w:spacing w:after="0" w:line="286" w:lineRule="auto"/>
        <w:jc w:val="both"/>
      </w:pPr>
      <w:r>
        <w:t>9. W § 17 ust.1 uchyla się pkt 2</w:t>
      </w:r>
    </w:p>
    <w:p w:rsidR="00160CC8" w:rsidRDefault="00160CC8" w:rsidP="00160CC8">
      <w:pPr>
        <w:pStyle w:val="Akapitzlist"/>
      </w:pPr>
    </w:p>
    <w:sectPr w:rsidR="00160CC8" w:rsidSect="00AB7C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411BD"/>
    <w:multiLevelType w:val="hybridMultilevel"/>
    <w:tmpl w:val="90CEA998"/>
    <w:lvl w:ilvl="0" w:tplc="FBEE6170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032D13E8"/>
    <w:multiLevelType w:val="hybridMultilevel"/>
    <w:tmpl w:val="BA6AE6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511FF"/>
    <w:multiLevelType w:val="hybridMultilevel"/>
    <w:tmpl w:val="66CCF7E2"/>
    <w:lvl w:ilvl="0" w:tplc="42F40502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 w15:restartNumberingAfterBreak="0">
    <w:nsid w:val="1377692B"/>
    <w:multiLevelType w:val="hybridMultilevel"/>
    <w:tmpl w:val="A2623B60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7111542"/>
    <w:multiLevelType w:val="hybridMultilevel"/>
    <w:tmpl w:val="BBF071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E111F"/>
    <w:multiLevelType w:val="hybridMultilevel"/>
    <w:tmpl w:val="FD6E07FC"/>
    <w:lvl w:ilvl="0" w:tplc="658E7924">
      <w:start w:val="1"/>
      <w:numFmt w:val="decimal"/>
      <w:lvlText w:val="%1)"/>
      <w:lvlJc w:val="left"/>
      <w:pPr>
        <w:ind w:left="570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6" w15:restartNumberingAfterBreak="0">
    <w:nsid w:val="25CA5DBC"/>
    <w:multiLevelType w:val="hybridMultilevel"/>
    <w:tmpl w:val="8FBA4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9F3634"/>
    <w:multiLevelType w:val="hybridMultilevel"/>
    <w:tmpl w:val="EAA0AFD6"/>
    <w:lvl w:ilvl="0" w:tplc="76FC2D80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8" w15:restartNumberingAfterBreak="0">
    <w:nsid w:val="491B5A20"/>
    <w:multiLevelType w:val="multilevel"/>
    <w:tmpl w:val="FA145A5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9" w15:restartNumberingAfterBreak="0">
    <w:nsid w:val="4CEB195E"/>
    <w:multiLevelType w:val="hybridMultilevel"/>
    <w:tmpl w:val="96DA9002"/>
    <w:lvl w:ilvl="0" w:tplc="15AA999A">
      <w:start w:val="1"/>
      <w:numFmt w:val="decimal"/>
      <w:lvlText w:val="%1)"/>
      <w:lvlJc w:val="left"/>
      <w:pPr>
        <w:ind w:left="644" w:hanging="360"/>
      </w:pPr>
      <w:rPr>
        <w:rFonts w:ascii="Calibri Light" w:hAnsi="Calibri Light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5D17954"/>
    <w:multiLevelType w:val="multilevel"/>
    <w:tmpl w:val="CE9CD4A6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7EC39F9"/>
    <w:multiLevelType w:val="hybridMultilevel"/>
    <w:tmpl w:val="DDDAAA30"/>
    <w:lvl w:ilvl="0" w:tplc="9E442362">
      <w:start w:val="10"/>
      <w:numFmt w:val="decimal"/>
      <w:lvlText w:val="%1"/>
      <w:lvlJc w:val="left"/>
      <w:pPr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8"/>
  </w:num>
  <w:num w:numId="5">
    <w:abstractNumId w:val="2"/>
  </w:num>
  <w:num w:numId="6">
    <w:abstractNumId w:val="11"/>
  </w:num>
  <w:num w:numId="7">
    <w:abstractNumId w:val="0"/>
  </w:num>
  <w:num w:numId="8">
    <w:abstractNumId w:val="10"/>
  </w:num>
  <w:num w:numId="9">
    <w:abstractNumId w:val="1"/>
  </w:num>
  <w:num w:numId="10">
    <w:abstractNumId w:val="3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B2F49"/>
    <w:rsid w:val="00160CC8"/>
    <w:rsid w:val="00216A15"/>
    <w:rsid w:val="003B060C"/>
    <w:rsid w:val="00524A26"/>
    <w:rsid w:val="005D65DC"/>
    <w:rsid w:val="007B296C"/>
    <w:rsid w:val="008F21A9"/>
    <w:rsid w:val="009B2F49"/>
    <w:rsid w:val="00AB7CBB"/>
    <w:rsid w:val="00AD5F97"/>
    <w:rsid w:val="00BF0C7B"/>
    <w:rsid w:val="00E724E0"/>
    <w:rsid w:val="00EB1154"/>
    <w:rsid w:val="00EF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D49225-10A4-4F7A-B5FD-E00876846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7C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9B2F49"/>
    <w:pPr>
      <w:widowControl w:val="0"/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color w:val="000000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9B2F49"/>
    <w:rPr>
      <w:rFonts w:ascii="Calibri Light" w:eastAsia="Times New Roman" w:hAnsi="Calibri Light" w:cs="Times New Roman"/>
      <w:b/>
      <w:bCs/>
      <w:color w:val="000000"/>
      <w:sz w:val="32"/>
      <w:szCs w:val="32"/>
      <w:lang w:eastAsia="pl-PL"/>
    </w:rPr>
  </w:style>
  <w:style w:type="paragraph" w:styleId="Akapitzlist">
    <w:name w:val="List Paragraph"/>
    <w:basedOn w:val="Normalny"/>
    <w:uiPriority w:val="99"/>
    <w:qFormat/>
    <w:rsid w:val="005D6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4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765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Dyrekcja</dc:creator>
  <cp:keywords/>
  <dc:description/>
  <cp:lastModifiedBy>Dyrekcja</cp:lastModifiedBy>
  <cp:revision>5</cp:revision>
  <dcterms:created xsi:type="dcterms:W3CDTF">2019-07-09T07:43:00Z</dcterms:created>
  <dcterms:modified xsi:type="dcterms:W3CDTF">2019-07-16T06:57:00Z</dcterms:modified>
</cp:coreProperties>
</file>